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CC7F0C" w:rsidP="00E166E3">
      <w:pPr>
        <w:widowControl w:val="0"/>
        <w:jc w:val="right"/>
      </w:pPr>
      <w:r w:rsidRPr="00CC7F0C">
        <w:t>Дело № 5-</w:t>
      </w:r>
      <w:r w:rsidRPr="00CC7F0C" w:rsidR="00631EBB">
        <w:t>208</w:t>
      </w:r>
      <w:r w:rsidRPr="00CC7F0C">
        <w:t>-</w:t>
      </w:r>
      <w:r w:rsidRPr="00CC7F0C" w:rsidR="006F42E4">
        <w:t>200</w:t>
      </w:r>
      <w:r w:rsidRPr="00CC7F0C" w:rsidR="00631EBB">
        <w:t>4</w:t>
      </w:r>
      <w:r w:rsidRPr="00CC7F0C">
        <w:t>/20</w:t>
      </w:r>
      <w:r w:rsidRPr="00CC7F0C" w:rsidR="008657F9">
        <w:t>2</w:t>
      </w:r>
      <w:r w:rsidRPr="00CC7F0C" w:rsidR="00631EBB">
        <w:t>6</w:t>
      </w:r>
      <w:r w:rsidRPr="00CC7F0C">
        <w:t xml:space="preserve"> </w:t>
      </w:r>
    </w:p>
    <w:p w:rsidR="00615D3A" w:rsidRPr="00CC7F0C" w:rsidP="00E166E3">
      <w:pPr>
        <w:widowControl w:val="0"/>
        <w:jc w:val="center"/>
      </w:pPr>
      <w:r w:rsidRPr="00CC7F0C">
        <w:t>ПОСТАНОВЛЕНИЕ</w:t>
      </w:r>
    </w:p>
    <w:p w:rsidR="00615D3A" w:rsidRPr="00CC7F0C" w:rsidP="00E166E3">
      <w:pPr>
        <w:widowControl w:val="0"/>
        <w:jc w:val="center"/>
      </w:pPr>
      <w:r w:rsidRPr="00CC7F0C">
        <w:t>о назначении административного наказания</w:t>
      </w:r>
    </w:p>
    <w:p w:rsidR="00615D3A" w:rsidRPr="00CC7F0C" w:rsidP="00E166E3">
      <w:pPr>
        <w:widowControl w:val="0"/>
      </w:pPr>
      <w:r w:rsidRPr="00CC7F0C">
        <w:t>10</w:t>
      </w:r>
      <w:r w:rsidRPr="00CC7F0C">
        <w:t xml:space="preserve"> </w:t>
      </w:r>
      <w:r w:rsidRPr="00CC7F0C">
        <w:t>марта</w:t>
      </w:r>
      <w:r w:rsidRPr="00CC7F0C" w:rsidR="008731A4">
        <w:t xml:space="preserve"> 20</w:t>
      </w:r>
      <w:r w:rsidRPr="00CC7F0C">
        <w:t>26</w:t>
      </w:r>
      <w:r w:rsidRPr="00CC7F0C">
        <w:t xml:space="preserve"> года          </w:t>
      </w:r>
      <w:r w:rsidRPr="00CC7F0C" w:rsidR="00E166E3">
        <w:t xml:space="preserve">     </w:t>
      </w:r>
      <w:r w:rsidRPr="00CC7F0C">
        <w:t xml:space="preserve">                  </w:t>
      </w:r>
      <w:r w:rsidRPr="00CC7F0C" w:rsidR="006F42E4">
        <w:t xml:space="preserve">    </w:t>
      </w:r>
      <w:r w:rsidRPr="00CC7F0C">
        <w:t xml:space="preserve">  </w:t>
      </w:r>
      <w:r w:rsidRPr="00CC7F0C">
        <w:t xml:space="preserve">    </w:t>
      </w:r>
      <w:r w:rsidRPr="00CC7F0C">
        <w:t xml:space="preserve">              </w:t>
      </w:r>
      <w:r w:rsidRPr="00CC7F0C" w:rsidR="00FC43FE">
        <w:t xml:space="preserve">      </w:t>
      </w:r>
      <w:r w:rsidRPr="00CC7F0C">
        <w:t xml:space="preserve">         </w:t>
      </w:r>
      <w:r w:rsidRPr="00CC7F0C" w:rsidR="008D29A7">
        <w:t xml:space="preserve">       </w:t>
      </w:r>
      <w:r w:rsidRPr="00CC7F0C">
        <w:t xml:space="preserve">   город Нефтеюганск</w:t>
      </w:r>
    </w:p>
    <w:p w:rsidR="00615D3A" w:rsidRPr="00CC7F0C" w:rsidP="00E166E3">
      <w:pPr>
        <w:widowControl w:val="0"/>
        <w:jc w:val="both"/>
      </w:pPr>
    </w:p>
    <w:p w:rsidR="00615D3A" w:rsidRPr="00CC7F0C" w:rsidP="00E166E3">
      <w:pPr>
        <w:widowControl w:val="0"/>
        <w:ind w:firstLine="567"/>
        <w:jc w:val="both"/>
      </w:pPr>
      <w:r w:rsidRPr="00CC7F0C">
        <w:t xml:space="preserve">Мировой судья судебного участка № 4 Нефтеюганского </w:t>
      </w:r>
      <w:r w:rsidRPr="00CC7F0C">
        <w:t>судебного района Ханты – Мансийского автономного</w:t>
      </w:r>
      <w:r w:rsidRPr="00CC7F0C" w:rsidR="00FB64E8">
        <w:t xml:space="preserve"> округа – Югры Постовалова Т.П.</w:t>
      </w:r>
      <w:r w:rsidRPr="00CC7F0C" w:rsidR="00631EBB">
        <w:t xml:space="preserve"> </w:t>
      </w:r>
      <w:r w:rsidRPr="00CC7F0C">
        <w:t xml:space="preserve">(628309, ХМАО-Югра, г. Нефтеюганск, 1 мкр-н, дом 30), рассмотрев в открытом судебном заседании дело об административном правонарушении в отношении: </w:t>
      </w:r>
    </w:p>
    <w:p w:rsidR="00615D3A" w:rsidRPr="00CC7F0C" w:rsidP="00E166E3">
      <w:pPr>
        <w:widowControl w:val="0"/>
        <w:ind w:firstLine="567"/>
        <w:jc w:val="both"/>
      </w:pPr>
      <w:r w:rsidRPr="00CC7F0C">
        <w:t>Раянова</w:t>
      </w:r>
      <w:r w:rsidRPr="00CC7F0C">
        <w:t xml:space="preserve"> </w:t>
      </w:r>
      <w:r w:rsidRPr="00CC7F0C" w:rsidR="002E7D3F">
        <w:t>А.В.</w:t>
      </w:r>
      <w:r w:rsidRPr="00CC7F0C">
        <w:t xml:space="preserve">, </w:t>
      </w:r>
      <w:r w:rsidRPr="00CC7F0C" w:rsidR="002E7D3F">
        <w:rPr>
          <w:rFonts w:eastAsia="Courier New"/>
          <w:lang w:bidi="ru-RU"/>
        </w:rPr>
        <w:t>***</w:t>
      </w:r>
      <w:r w:rsidRPr="00CC7F0C" w:rsidR="002E7D3F">
        <w:rPr>
          <w:rFonts w:eastAsia="Courier New"/>
          <w:lang w:bidi="ru-RU"/>
        </w:rPr>
        <w:t xml:space="preserve"> </w:t>
      </w:r>
      <w:r w:rsidRPr="00CC7F0C">
        <w:t>года рождения, урожен</w:t>
      </w:r>
      <w:r w:rsidRPr="00CC7F0C" w:rsidR="00EB1807">
        <w:t>ца</w:t>
      </w:r>
      <w:r w:rsidRPr="00CC7F0C">
        <w:t xml:space="preserve"> </w:t>
      </w:r>
      <w:r w:rsidRPr="00CC7F0C" w:rsidR="002E7D3F">
        <w:rPr>
          <w:rFonts w:eastAsia="Courier New"/>
          <w:lang w:bidi="ru-RU"/>
        </w:rPr>
        <w:t>***</w:t>
      </w:r>
      <w:r w:rsidRPr="00CC7F0C" w:rsidR="0096647C">
        <w:t>,</w:t>
      </w:r>
      <w:r w:rsidRPr="00CC7F0C">
        <w:t xml:space="preserve"> зарегистрированно</w:t>
      </w:r>
      <w:r w:rsidRPr="00CC7F0C" w:rsidR="00EB1807">
        <w:t>го</w:t>
      </w:r>
      <w:r w:rsidRPr="00CC7F0C">
        <w:t xml:space="preserve"> </w:t>
      </w:r>
      <w:r w:rsidRPr="00CC7F0C" w:rsidR="003D6E18">
        <w:t xml:space="preserve">по адресу: </w:t>
      </w:r>
      <w:r w:rsidRPr="00CC7F0C" w:rsidR="002E7D3F">
        <w:rPr>
          <w:rFonts w:eastAsia="Courier New"/>
          <w:lang w:bidi="ru-RU"/>
        </w:rPr>
        <w:t>***</w:t>
      </w:r>
      <w:r w:rsidRPr="00CC7F0C" w:rsidR="0024568A">
        <w:t>,</w:t>
      </w:r>
      <w:r w:rsidRPr="00CC7F0C" w:rsidR="003D6E18">
        <w:t xml:space="preserve"> </w:t>
      </w:r>
      <w:r w:rsidRPr="00CC7F0C">
        <w:t>проживающе</w:t>
      </w:r>
      <w:r w:rsidRPr="00CC7F0C" w:rsidR="00EB1807">
        <w:t>го</w:t>
      </w:r>
      <w:r w:rsidRPr="00CC7F0C">
        <w:t xml:space="preserve"> по адресу: </w:t>
      </w:r>
      <w:r w:rsidRPr="00CC7F0C" w:rsidR="002E7D3F">
        <w:rPr>
          <w:rFonts w:eastAsia="Courier New"/>
          <w:lang w:bidi="ru-RU"/>
        </w:rPr>
        <w:t>***</w:t>
      </w:r>
      <w:r w:rsidRPr="00CC7F0C">
        <w:t xml:space="preserve">, </w:t>
      </w:r>
      <w:r w:rsidRPr="00CC7F0C" w:rsidR="0024568A">
        <w:t xml:space="preserve">водительское удостоверение: </w:t>
      </w:r>
      <w:r w:rsidRPr="00CC7F0C" w:rsidR="002E7D3F">
        <w:rPr>
          <w:rFonts w:eastAsia="Courier New"/>
          <w:lang w:bidi="ru-RU"/>
        </w:rPr>
        <w:t>***</w:t>
      </w:r>
      <w:r w:rsidRPr="00CC7F0C" w:rsidR="00C93A74">
        <w:t>,</w:t>
      </w:r>
    </w:p>
    <w:p w:rsidR="00615D3A" w:rsidRPr="00CC7F0C" w:rsidP="00E166E3">
      <w:pPr>
        <w:widowControl w:val="0"/>
        <w:ind w:firstLine="567"/>
        <w:jc w:val="both"/>
      </w:pPr>
      <w:r w:rsidRPr="00CC7F0C">
        <w:t>в совершении административного правонарушения, предусмотренного ч. 4 ст. 12.15 Кодекса Российской Федерации об административных правонарушениях,</w:t>
      </w:r>
    </w:p>
    <w:p w:rsidR="00FC43FE" w:rsidRPr="00CC7F0C" w:rsidP="00E166E3">
      <w:pPr>
        <w:widowControl w:val="0"/>
        <w:ind w:firstLine="567"/>
        <w:jc w:val="both"/>
      </w:pPr>
    </w:p>
    <w:p w:rsidR="00615D3A" w:rsidRPr="00CC7F0C" w:rsidP="00E166E3">
      <w:pPr>
        <w:jc w:val="center"/>
        <w:rPr>
          <w:bCs/>
        </w:rPr>
      </w:pPr>
      <w:r w:rsidRPr="00CC7F0C">
        <w:rPr>
          <w:bCs/>
        </w:rPr>
        <w:t>У С Т А Н О В И Л:</w:t>
      </w:r>
    </w:p>
    <w:p w:rsidR="00615D3A" w:rsidRPr="00CC7F0C" w:rsidP="00E166E3">
      <w:pPr>
        <w:jc w:val="both"/>
        <w:rPr>
          <w:bCs/>
        </w:rPr>
      </w:pPr>
    </w:p>
    <w:p w:rsidR="00E3356D" w:rsidRPr="00CC7F0C" w:rsidP="00E166E3">
      <w:pPr>
        <w:ind w:firstLine="567"/>
        <w:jc w:val="both"/>
      </w:pPr>
      <w:r w:rsidRPr="00CC7F0C">
        <w:t>Раянов А.Р.</w:t>
      </w:r>
      <w:r w:rsidRPr="00CC7F0C" w:rsidR="00706CCB">
        <w:t>,</w:t>
      </w:r>
      <w:r w:rsidRPr="00CC7F0C" w:rsidR="00615D3A">
        <w:t xml:space="preserve"> </w:t>
      </w:r>
      <w:r w:rsidRPr="00CC7F0C">
        <w:t>11.02.2026</w:t>
      </w:r>
      <w:r w:rsidRPr="00CC7F0C" w:rsidR="00615D3A">
        <w:t xml:space="preserve"> в </w:t>
      </w:r>
      <w:r w:rsidRPr="00CC7F0C">
        <w:t>16 час. 50 мин.</w:t>
      </w:r>
      <w:r w:rsidRPr="00CC7F0C" w:rsidR="00615D3A">
        <w:t xml:space="preserve">, на </w:t>
      </w:r>
      <w:r w:rsidRPr="00CC7F0C" w:rsidR="0024568A">
        <w:t xml:space="preserve">649 км. а/д </w:t>
      </w:r>
      <w:r w:rsidRPr="00CC7F0C">
        <w:t>Р404</w:t>
      </w:r>
      <w:r w:rsidRPr="00CC7F0C" w:rsidR="0024568A">
        <w:t>, Нефтеюганского р-на</w:t>
      </w:r>
      <w:r w:rsidRPr="00CC7F0C">
        <w:t>, ХМАО-Югры</w:t>
      </w:r>
      <w:r w:rsidRPr="00CC7F0C" w:rsidR="00615D3A">
        <w:t xml:space="preserve"> </w:t>
      </w:r>
      <w:r w:rsidRPr="00CC7F0C" w:rsidR="00615D3A">
        <w:t>управляя</w:t>
      </w:r>
      <w:r w:rsidRPr="00CC7F0C" w:rsidR="00615D3A">
        <w:t xml:space="preserve"> а/м </w:t>
      </w:r>
      <w:r w:rsidRPr="00CC7F0C" w:rsidR="002E7D3F">
        <w:t>***</w:t>
      </w:r>
      <w:r w:rsidRPr="00CC7F0C" w:rsidR="00615D3A">
        <w:t xml:space="preserve">, г/н </w:t>
      </w:r>
      <w:r w:rsidRPr="00CC7F0C" w:rsidR="002E7D3F">
        <w:t>***</w:t>
      </w:r>
      <w:r w:rsidRPr="00CC7F0C" w:rsidR="00615D3A">
        <w:t>,</w:t>
      </w:r>
      <w:r w:rsidRPr="00CC7F0C" w:rsidR="00230CF9">
        <w:t xml:space="preserve"> </w:t>
      </w:r>
      <w:r w:rsidRPr="00CC7F0C" w:rsidR="0024568A">
        <w:t xml:space="preserve">при </w:t>
      </w:r>
      <w:r w:rsidRPr="00CC7F0C" w:rsidR="009D1E39">
        <w:t>соверш</w:t>
      </w:r>
      <w:r w:rsidRPr="00CC7F0C" w:rsidR="0024568A">
        <w:t>ении</w:t>
      </w:r>
      <w:r w:rsidRPr="00CC7F0C" w:rsidR="009D1E39">
        <w:t xml:space="preserve"> </w:t>
      </w:r>
      <w:r w:rsidRPr="00CC7F0C" w:rsidR="00D462D5">
        <w:t xml:space="preserve">маневра </w:t>
      </w:r>
      <w:r w:rsidRPr="00CC7F0C" w:rsidR="009D1E39">
        <w:t xml:space="preserve">обгон </w:t>
      </w:r>
      <w:r w:rsidRPr="00CC7F0C">
        <w:t xml:space="preserve">впереди </w:t>
      </w:r>
      <w:r w:rsidRPr="00CC7F0C" w:rsidR="009D1E39">
        <w:t xml:space="preserve">движущегося </w:t>
      </w:r>
      <w:r w:rsidRPr="00CC7F0C" w:rsidR="00230CF9">
        <w:t>транспортного средства</w:t>
      </w:r>
      <w:r w:rsidRPr="00CC7F0C" w:rsidR="009D1E39">
        <w:t xml:space="preserve"> </w:t>
      </w:r>
      <w:r w:rsidRPr="00CC7F0C" w:rsidR="0024568A">
        <w:t xml:space="preserve">выехал на </w:t>
      </w:r>
      <w:r w:rsidRPr="00CC7F0C">
        <w:t>сторону дороги</w:t>
      </w:r>
      <w:r w:rsidRPr="00CC7F0C" w:rsidR="0024568A">
        <w:t xml:space="preserve">, предназначенную для встречного движения </w:t>
      </w:r>
      <w:r w:rsidRPr="00CC7F0C">
        <w:t>с соблюдением требований ПДД РФ, при этом завершил д</w:t>
      </w:r>
      <w:r w:rsidRPr="00CC7F0C">
        <w:t xml:space="preserve">анный маневр </w:t>
      </w:r>
      <w:r w:rsidRPr="00CC7F0C" w:rsidR="009D1E39">
        <w:t>в зоне действия дорожного 3.20 «обгон запрещен»</w:t>
      </w:r>
      <w:r w:rsidRPr="00CC7F0C" w:rsidR="007B382C">
        <w:t xml:space="preserve">, </w:t>
      </w:r>
      <w:r w:rsidRPr="00CC7F0C" w:rsidR="00615D3A">
        <w:t>чем нарушил п. 1.3 Правил дорожного движения Российской Федерации, утвержденных постановлением Правительства Российской Федерации от 23.10.1993 года № 1090.</w:t>
      </w:r>
    </w:p>
    <w:p w:rsidR="00890B1D" w:rsidRPr="00CC7F0C" w:rsidP="00E166E3">
      <w:pPr>
        <w:ind w:firstLine="567"/>
        <w:jc w:val="both"/>
      </w:pPr>
      <w:r w:rsidRPr="00CC7F0C">
        <w:t xml:space="preserve">В судебное заседание </w:t>
      </w:r>
      <w:r w:rsidRPr="00CC7F0C" w:rsidR="00631EBB">
        <w:t>Раянов А.Р.</w:t>
      </w:r>
      <w:r w:rsidRPr="00CC7F0C">
        <w:t>, изв</w:t>
      </w:r>
      <w:r w:rsidRPr="00CC7F0C">
        <w:t xml:space="preserve">ещенный надлежащим образом о времени и месте рассмотрения административного материала не явился, о причинах неявки не сообщил, ходатайств об отложении дела от него не поступало. </w:t>
      </w:r>
    </w:p>
    <w:p w:rsidR="00890B1D" w:rsidRPr="00CC7F0C" w:rsidP="00E166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F0C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CC7F0C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C7F0C" w:rsidR="00631EBB">
        <w:rPr>
          <w:rFonts w:ascii="Times New Roman" w:hAnsi="Times New Roman" w:cs="Times New Roman"/>
          <w:sz w:val="24"/>
          <w:szCs w:val="24"/>
        </w:rPr>
        <w:t>Раянова А.Р.</w:t>
      </w:r>
      <w:r w:rsidRPr="00CC7F0C">
        <w:rPr>
          <w:rFonts w:ascii="Times New Roman" w:hAnsi="Times New Roman" w:cs="Times New Roman"/>
          <w:sz w:val="24"/>
          <w:szCs w:val="24"/>
        </w:rPr>
        <w:t xml:space="preserve"> </w:t>
      </w:r>
      <w:r w:rsidRPr="00CC7F0C">
        <w:rPr>
          <w:rFonts w:ascii="Times New Roman" w:hAnsi="Times New Roman" w:cs="Times New Roman"/>
          <w:sz w:val="24"/>
          <w:szCs w:val="24"/>
        </w:rPr>
        <w:t>в его отсутстви</w:t>
      </w:r>
      <w:r w:rsidRPr="00CC7F0C">
        <w:rPr>
          <w:rFonts w:ascii="Times New Roman" w:hAnsi="Times New Roman" w:cs="Times New Roman"/>
          <w:sz w:val="24"/>
          <w:szCs w:val="24"/>
        </w:rPr>
        <w:t>е</w:t>
      </w:r>
      <w:r w:rsidRPr="00CC7F0C">
        <w:rPr>
          <w:rFonts w:ascii="Times New Roman" w:hAnsi="Times New Roman" w:cs="Times New Roman"/>
          <w:sz w:val="24"/>
          <w:szCs w:val="24"/>
        </w:rPr>
        <w:t>.</w:t>
      </w:r>
    </w:p>
    <w:p w:rsidR="00E3356D" w:rsidRPr="00CC7F0C" w:rsidP="00E166E3">
      <w:pPr>
        <w:ind w:firstLine="567"/>
        <w:jc w:val="both"/>
      </w:pPr>
      <w:r w:rsidRPr="00CC7F0C">
        <w:t xml:space="preserve">Мировой судья, исследовав материалы административного дела, считает, что вина </w:t>
      </w:r>
      <w:r w:rsidRPr="00CC7F0C" w:rsidR="00631EBB">
        <w:t>Раянова А.Р.</w:t>
      </w:r>
      <w:r w:rsidRPr="00CC7F0C">
        <w:t xml:space="preserve"> в совершении правонарушения полностью доказана и подтверждается следующими доказательствами:</w:t>
      </w:r>
    </w:p>
    <w:p w:rsidR="00615D3A" w:rsidRPr="00CC7F0C" w:rsidP="00E166E3">
      <w:pPr>
        <w:ind w:firstLine="567"/>
        <w:jc w:val="both"/>
      </w:pPr>
      <w:r w:rsidRPr="00CC7F0C">
        <w:t>- протоколом об админи</w:t>
      </w:r>
      <w:r w:rsidRPr="00CC7F0C" w:rsidR="007B382C">
        <w:t xml:space="preserve">стративном правонарушении </w:t>
      </w:r>
      <w:r w:rsidRPr="00CC7F0C" w:rsidR="002E7D3F">
        <w:t>***</w:t>
      </w:r>
      <w:r w:rsidRPr="00CC7F0C" w:rsidR="002E7D3F">
        <w:t xml:space="preserve"> </w:t>
      </w:r>
      <w:r w:rsidRPr="00CC7F0C">
        <w:t xml:space="preserve">от </w:t>
      </w:r>
      <w:r w:rsidRPr="00CC7F0C" w:rsidR="00631EBB">
        <w:t>11.02.2026</w:t>
      </w:r>
      <w:r w:rsidRPr="00CC7F0C">
        <w:t xml:space="preserve">, согласно которому, </w:t>
      </w:r>
      <w:r w:rsidRPr="00CC7F0C" w:rsidR="00631EBB">
        <w:t>Раянов А.Р.</w:t>
      </w:r>
      <w:r w:rsidRPr="00CC7F0C" w:rsidR="00FE2735">
        <w:t>,</w:t>
      </w:r>
      <w:r w:rsidRPr="00CC7F0C" w:rsidR="006D295F">
        <w:t xml:space="preserve"> </w:t>
      </w:r>
      <w:r w:rsidRPr="00CC7F0C" w:rsidR="00631EBB">
        <w:t xml:space="preserve">11.02.2026 в 16 час. 50 мин., на 649 км. а/д Р404, Нефтеюганского р-на, ХМАО-Югры управляя а/м </w:t>
      </w:r>
      <w:r w:rsidRPr="00CC7F0C" w:rsidR="002E7D3F">
        <w:t>***</w:t>
      </w:r>
      <w:r w:rsidRPr="00CC7F0C" w:rsidR="00631EBB">
        <w:t xml:space="preserve">, г/н </w:t>
      </w:r>
      <w:r w:rsidRPr="00CC7F0C" w:rsidR="002E7D3F">
        <w:t>***</w:t>
      </w:r>
      <w:r w:rsidRPr="00CC7F0C" w:rsidR="00631EBB">
        <w:t>, при совершении маневра обгон впереди движущегося транспортного средства выехал на сторону дороги, предназначенную для встречного движения с соблюдением требований ПДД РФ, при этом завершил данный маневр в зоне действия дорожного 3.20 «обгон запрещен»</w:t>
      </w:r>
      <w:r w:rsidRPr="00CC7F0C">
        <w:t xml:space="preserve">, подписанный </w:t>
      </w:r>
      <w:r w:rsidRPr="00CC7F0C" w:rsidR="00631EBB">
        <w:t>Раяновым А.Р.</w:t>
      </w:r>
      <w:r w:rsidRPr="00CC7F0C">
        <w:t xml:space="preserve">, </w:t>
      </w:r>
      <w:r w:rsidRPr="00CC7F0C" w:rsidR="00957C5E">
        <w:t>ему</w:t>
      </w:r>
      <w:r w:rsidRPr="00CC7F0C">
        <w:t xml:space="preserve"> были разъяснены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имеются </w:t>
      </w:r>
      <w:r w:rsidRPr="00CC7F0C" w:rsidR="00957C5E">
        <w:t>его</w:t>
      </w:r>
      <w:r w:rsidRPr="00CC7F0C">
        <w:t xml:space="preserve"> подписи;</w:t>
      </w:r>
    </w:p>
    <w:p w:rsidR="00FE2735" w:rsidRPr="00CC7F0C" w:rsidP="00E166E3">
      <w:pPr>
        <w:ind w:firstLine="567"/>
        <w:jc w:val="both"/>
      </w:pPr>
      <w:r w:rsidRPr="00CC7F0C">
        <w:t>- схемой места совершения административного правонарушени</w:t>
      </w:r>
      <w:r w:rsidRPr="00CC7F0C">
        <w:t xml:space="preserve">я, согласно которой </w:t>
      </w:r>
      <w:r w:rsidRPr="00CC7F0C" w:rsidR="00631EBB">
        <w:t>Раянов А.Р.</w:t>
      </w:r>
      <w:r w:rsidRPr="00CC7F0C">
        <w:t xml:space="preserve">, </w:t>
      </w:r>
      <w:r w:rsidRPr="00CC7F0C" w:rsidR="00631EBB">
        <w:t>11.02.2026</w:t>
      </w:r>
      <w:r w:rsidRPr="00CC7F0C">
        <w:t xml:space="preserve"> в </w:t>
      </w:r>
      <w:r w:rsidRPr="00CC7F0C" w:rsidR="00631EBB">
        <w:t>16 час. 50 мин.</w:t>
      </w:r>
      <w:r w:rsidRPr="00CC7F0C">
        <w:t xml:space="preserve">, на 649 км. а/д Тюмень-Ханты-Мансийск, </w:t>
      </w:r>
      <w:r w:rsidRPr="00CC7F0C">
        <w:t>управляя</w:t>
      </w:r>
      <w:r w:rsidRPr="00CC7F0C">
        <w:t xml:space="preserve"> а/м </w:t>
      </w:r>
      <w:r w:rsidRPr="00CC7F0C" w:rsidR="002E7D3F">
        <w:t>***</w:t>
      </w:r>
      <w:r w:rsidRPr="00CC7F0C">
        <w:t xml:space="preserve">, г/н </w:t>
      </w:r>
      <w:r w:rsidRPr="00CC7F0C" w:rsidR="002E7D3F">
        <w:t>***</w:t>
      </w:r>
      <w:r w:rsidRPr="00CC7F0C">
        <w:t xml:space="preserve">, совершил обгон впереди движущегося транспортного </w:t>
      </w:r>
      <w:r w:rsidRPr="00CC7F0C" w:rsidR="00631EBB">
        <w:t>выехал на сторону дороги, предназначенную для встречного движения с соблюдением требований ПДД РФ, при этом завершил данный маневр в зоне действия дорожного 3.20 «обгон запрещен»</w:t>
      </w:r>
      <w:r w:rsidRPr="00CC7F0C">
        <w:t xml:space="preserve">; </w:t>
      </w:r>
    </w:p>
    <w:p w:rsidR="0024568A" w:rsidRPr="00CC7F0C" w:rsidP="00E166E3">
      <w:pPr>
        <w:ind w:firstLine="567"/>
        <w:jc w:val="both"/>
      </w:pPr>
      <w:r w:rsidRPr="00CC7F0C">
        <w:t xml:space="preserve">- рапортом ИДПС ОВ ДПС ГИБДД ОМВД России по Нефтеюганскому району от </w:t>
      </w:r>
      <w:r w:rsidRPr="00CC7F0C" w:rsidR="00631EBB">
        <w:t>11.02.2026</w:t>
      </w:r>
      <w:r w:rsidRPr="00CC7F0C">
        <w:t xml:space="preserve">, </w:t>
      </w:r>
      <w:r w:rsidRPr="00CC7F0C">
        <w:rPr>
          <w:lang w:eastAsia="en-US" w:bidi="en-US"/>
        </w:rPr>
        <w:t>в котором изложены обстоятельства выявленного прав</w:t>
      </w:r>
      <w:r w:rsidRPr="00CC7F0C">
        <w:rPr>
          <w:lang w:eastAsia="en-US" w:bidi="en-US"/>
        </w:rPr>
        <w:t>онарушения;</w:t>
      </w:r>
      <w:r w:rsidRPr="00CC7F0C">
        <w:t xml:space="preserve"> </w:t>
      </w:r>
    </w:p>
    <w:p w:rsidR="00213EBF" w:rsidRPr="00CC7F0C" w:rsidP="00E166E3">
      <w:pPr>
        <w:ind w:firstLine="567"/>
        <w:jc w:val="both"/>
      </w:pPr>
      <w:r w:rsidRPr="00CC7F0C">
        <w:t xml:space="preserve">- карточкой операции с ВУ; </w:t>
      </w:r>
    </w:p>
    <w:p w:rsidR="00213EBF" w:rsidRPr="00CC7F0C" w:rsidP="00E166E3">
      <w:pPr>
        <w:ind w:firstLine="567"/>
        <w:jc w:val="both"/>
      </w:pPr>
      <w:r w:rsidRPr="00CC7F0C">
        <w:t xml:space="preserve">- карточкой учета транспортного средства; </w:t>
      </w:r>
    </w:p>
    <w:p w:rsidR="00213EBF" w:rsidRPr="00CC7F0C" w:rsidP="00E166E3">
      <w:pPr>
        <w:ind w:firstLine="567"/>
        <w:jc w:val="both"/>
      </w:pPr>
      <w:r w:rsidRPr="00CC7F0C">
        <w:t xml:space="preserve">- сведениями о привлечении </w:t>
      </w:r>
      <w:r w:rsidRPr="00CC7F0C" w:rsidR="00631EBB">
        <w:t>Раянова А.Р.</w:t>
      </w:r>
      <w:r w:rsidRPr="00CC7F0C">
        <w:t xml:space="preserve"> к административной ответственности</w:t>
      </w:r>
      <w:r w:rsidRPr="00CC7F0C" w:rsidR="00DB67AD">
        <w:t xml:space="preserve">, согласно которым </w:t>
      </w:r>
      <w:r w:rsidRPr="00CC7F0C" w:rsidR="00631EBB">
        <w:t>Раянов А.Р.</w:t>
      </w:r>
      <w:r w:rsidRPr="00CC7F0C" w:rsidR="00A47548">
        <w:t xml:space="preserve"> в течении календарного года неоднократно привлекался к административной ответственности по 12 главе КоАП РФ</w:t>
      </w:r>
      <w:r w:rsidRPr="00CC7F0C">
        <w:t>;</w:t>
      </w:r>
    </w:p>
    <w:p w:rsidR="00E923C5" w:rsidRPr="00CC7F0C" w:rsidP="00E166E3">
      <w:pPr>
        <w:ind w:firstLine="567"/>
        <w:jc w:val="both"/>
      </w:pPr>
      <w:r w:rsidRPr="00CC7F0C">
        <w:t xml:space="preserve">-  схемой организации дорожного движения автомобильной дороги, из которой следует, что на </w:t>
      </w:r>
      <w:r w:rsidRPr="00CC7F0C" w:rsidR="0024568A">
        <w:t>649 км. а/д Тюмень-Ханты-Мансийск, Нефтеюганского р-на</w:t>
      </w:r>
      <w:r w:rsidRPr="00CC7F0C">
        <w:t xml:space="preserve">, </w:t>
      </w:r>
      <w:r w:rsidRPr="00CC7F0C">
        <w:t>распространяется действие знака 3.20 «Обгон запрещен»;</w:t>
      </w:r>
    </w:p>
    <w:p w:rsidR="00164D36" w:rsidRPr="00CC7F0C" w:rsidP="00E166E3">
      <w:pPr>
        <w:ind w:firstLine="567"/>
        <w:jc w:val="both"/>
      </w:pPr>
      <w:r w:rsidRPr="00CC7F0C">
        <w:t xml:space="preserve">- видеофиксацией административного правонарушения, согласно </w:t>
      </w:r>
      <w:r w:rsidRPr="00CC7F0C">
        <w:t>которой</w:t>
      </w:r>
      <w:r w:rsidRPr="00CC7F0C">
        <w:t xml:space="preserve"> </w:t>
      </w:r>
      <w:r w:rsidRPr="00CC7F0C">
        <w:t xml:space="preserve">а/м </w:t>
      </w:r>
      <w:r w:rsidRPr="00CC7F0C" w:rsidR="002E7D3F">
        <w:t>***</w:t>
      </w:r>
      <w:r w:rsidRPr="00CC7F0C">
        <w:t xml:space="preserve">, г/н </w:t>
      </w:r>
      <w:r w:rsidRPr="00CC7F0C" w:rsidR="002E7D3F">
        <w:t>***</w:t>
      </w:r>
      <w:r w:rsidRPr="00CC7F0C">
        <w:t xml:space="preserve"> совершил </w:t>
      </w:r>
      <w:r w:rsidRPr="00CC7F0C" w:rsidR="00163708">
        <w:t xml:space="preserve">обгон </w:t>
      </w:r>
      <w:r w:rsidRPr="00CC7F0C" w:rsidR="00E30340">
        <w:t>транспортного средства в зоне действия дорожного знака 3.20 «обгон запрещен»</w:t>
      </w:r>
      <w:r w:rsidRPr="00CC7F0C">
        <w:t>.</w:t>
      </w:r>
    </w:p>
    <w:p w:rsidR="00615D3A" w:rsidRPr="00CC7F0C" w:rsidP="00E166E3">
      <w:pPr>
        <w:ind w:firstLine="567"/>
        <w:jc w:val="both"/>
      </w:pPr>
      <w:r w:rsidRPr="00CC7F0C">
        <w:t>Из диспозиции ч. 4 ст. 12.15 КоАП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</w:t>
      </w:r>
      <w:r w:rsidRPr="00CC7F0C">
        <w:t>ственность ч. 3 ст.12.15 КоАП РФ.</w:t>
      </w:r>
    </w:p>
    <w:p w:rsidR="00615D3A" w:rsidRPr="00CC7F0C" w:rsidP="00E166E3">
      <w:pPr>
        <w:ind w:firstLine="567"/>
        <w:jc w:val="both"/>
      </w:pPr>
      <w:r w:rsidRPr="00CC7F0C">
        <w:rPr>
          <w:rFonts w:eastAsiaTheme="minorHAnsi"/>
          <w:lang w:eastAsia="en-US"/>
        </w:rPr>
        <w:t>Согласно разъяснениям содержащимся в Пленуме  Верховного Суда Российской Федерации от 25.06.2019 года № 20 «</w:t>
      </w:r>
      <w:r w:rsidRPr="00CC7F0C">
        <w:t>О некоторых вопросах, возникающих у судов при применении Особенной части Кодекса Российской Федерации об администр</w:t>
      </w:r>
      <w:r w:rsidRPr="00CC7F0C">
        <w:t>ативных правонарушениях, предусмотренных главой 12 Кодекса Российской Федерации об административных правонарушениях» д</w:t>
      </w:r>
      <w:r w:rsidRPr="00CC7F0C">
        <w:rPr>
          <w:rFonts w:eastAsiaTheme="minorHAnsi"/>
          <w:lang w:eastAsia="en-US"/>
        </w:rPr>
        <w:t>ействия водителя, связанные с нарушением требований ПДД РФ, а также дорожных знаков или разметки, повлекшие выезд на полосу, предназначенн</w:t>
      </w:r>
      <w:r w:rsidRPr="00CC7F0C">
        <w:rPr>
          <w:rFonts w:eastAsiaTheme="minorHAnsi"/>
          <w:lang w:eastAsia="en-US"/>
        </w:rPr>
        <w:t>ую для встречного движения, либо на трамвайные пути встречного направления (за исключением случаев объезда препятствия (</w:t>
      </w:r>
      <w:hyperlink r:id="rId5" w:history="1">
        <w:r w:rsidRPr="00CC7F0C">
          <w:rPr>
            <w:rStyle w:val="Hyperlink"/>
            <w:rFonts w:eastAsiaTheme="minorHAnsi"/>
            <w:color w:val="auto"/>
            <w:u w:val="none"/>
            <w:lang w:eastAsia="en-US"/>
          </w:rPr>
          <w:t>пункт 1.2</w:t>
        </w:r>
      </w:hyperlink>
      <w:r w:rsidRPr="00CC7F0C">
        <w:rPr>
          <w:rFonts w:eastAsiaTheme="minorHAnsi"/>
          <w:lang w:eastAsia="en-US"/>
        </w:rPr>
        <w:t xml:space="preserve"> ПДД РФ), которые квалифицируются по </w:t>
      </w:r>
      <w:hyperlink r:id="rId6" w:history="1">
        <w:r w:rsidRPr="00CC7F0C">
          <w:rPr>
            <w:rStyle w:val="Hyperlink"/>
            <w:rFonts w:eastAsiaTheme="minorHAnsi"/>
            <w:color w:val="auto"/>
            <w:u w:val="none"/>
            <w:lang w:eastAsia="en-US"/>
          </w:rPr>
          <w:t>части</w:t>
        </w:r>
        <w:r w:rsidRPr="00CC7F0C">
          <w:rPr>
            <w:rStyle w:val="Hyperlink"/>
            <w:rFonts w:eastAsiaTheme="minorHAnsi"/>
            <w:color w:val="auto"/>
            <w:u w:val="none"/>
            <w:lang w:eastAsia="en-US"/>
          </w:rPr>
          <w:t xml:space="preserve"> 3</w:t>
        </w:r>
      </w:hyperlink>
      <w:r w:rsidRPr="00CC7F0C">
        <w:rPr>
          <w:rFonts w:eastAsiaTheme="minorHAnsi"/>
          <w:lang w:eastAsia="en-US"/>
        </w:rPr>
        <w:t xml:space="preserve"> данной статьи), подлежат квалификации по </w:t>
      </w:r>
      <w:hyperlink r:id="rId7" w:history="1">
        <w:r w:rsidRPr="00CC7F0C">
          <w:rPr>
            <w:rStyle w:val="Hyperlink"/>
            <w:rFonts w:eastAsiaTheme="minorHAnsi"/>
            <w:color w:val="auto"/>
            <w:u w:val="none"/>
            <w:lang w:eastAsia="en-US"/>
          </w:rPr>
          <w:t>части 4 статьи 12.15</w:t>
        </w:r>
      </w:hyperlink>
      <w:r w:rsidRPr="00CC7F0C">
        <w:rPr>
          <w:rFonts w:eastAsiaTheme="minorHAnsi"/>
          <w:lang w:eastAsia="en-US"/>
        </w:rPr>
        <w:t xml:space="preserve"> КоАП РФ. </w:t>
      </w:r>
      <w:r w:rsidRPr="00CC7F0C">
        <w:t xml:space="preserve">Непосредственно такие требования </w:t>
      </w:r>
      <w:hyperlink r:id="rId8" w:anchor="/document/1305770/entry/1000" w:history="1">
        <w:r w:rsidRPr="00CC7F0C">
          <w:rPr>
            <w:rStyle w:val="Hyperlink"/>
            <w:color w:val="auto"/>
            <w:u w:val="none"/>
          </w:rPr>
          <w:t>ПДД</w:t>
        </w:r>
      </w:hyperlink>
      <w:r w:rsidRPr="00CC7F0C">
        <w:t xml:space="preserve"> РФ установлены, в ча</w:t>
      </w:r>
      <w:r w:rsidRPr="00CC7F0C">
        <w:t>стности, в следующих случаях:</w:t>
      </w:r>
      <w:r w:rsidRPr="00CC7F0C">
        <w:rPr>
          <w:rFonts w:eastAsiaTheme="minorHAnsi"/>
          <w:lang w:eastAsia="en-US"/>
        </w:rPr>
        <w:t xml:space="preserve"> </w:t>
      </w:r>
      <w:r w:rsidRPr="00CC7F0C">
        <w:t xml:space="preserve">на любых дорогах с двусторонним движением запрещается движение по полосе, предназначенной для встречного движения, если она отделена </w:t>
      </w:r>
      <w:hyperlink r:id="rId8" w:anchor="/document/1305770/entry/2011" w:history="1">
        <w:r w:rsidRPr="00CC7F0C">
          <w:rPr>
            <w:rStyle w:val="Hyperlink"/>
            <w:color w:val="auto"/>
            <w:u w:val="none"/>
          </w:rPr>
          <w:t>разметкой 1</w:t>
        </w:r>
        <w:r w:rsidRPr="00CC7F0C">
          <w:rPr>
            <w:rStyle w:val="Hyperlink"/>
            <w:color w:val="auto"/>
            <w:u w:val="none"/>
          </w:rPr>
          <w:t>.1</w:t>
        </w:r>
      </w:hyperlink>
      <w:r w:rsidRPr="00CC7F0C">
        <w:t>.</w:t>
      </w:r>
    </w:p>
    <w:p w:rsidR="00615D3A" w:rsidRPr="00CC7F0C" w:rsidP="00E166E3">
      <w:pPr>
        <w:ind w:firstLine="567"/>
        <w:jc w:val="both"/>
      </w:pPr>
      <w:r w:rsidRPr="00CC7F0C">
        <w:t xml:space="preserve">Движение по дороге с двусторонним движением в нарушение требований дорожных </w:t>
      </w:r>
      <w:hyperlink r:id="rId8" w:anchor="/document/1305770/entry/320" w:history="1">
        <w:r w:rsidRPr="00CC7F0C">
          <w:rPr>
            <w:rStyle w:val="Hyperlink"/>
            <w:color w:val="auto"/>
            <w:u w:val="none"/>
          </w:rPr>
          <w:t>знаков 3.20</w:t>
        </w:r>
      </w:hyperlink>
      <w:r w:rsidRPr="00CC7F0C">
        <w:t xml:space="preserve"> "Обгон запрещен", </w:t>
      </w:r>
      <w:hyperlink r:id="rId8" w:anchor="/document/1305770/entry/322" w:history="1">
        <w:r w:rsidRPr="00CC7F0C">
          <w:rPr>
            <w:rStyle w:val="Hyperlink"/>
            <w:color w:val="auto"/>
            <w:u w:val="none"/>
          </w:rPr>
          <w:t>3.22</w:t>
        </w:r>
      </w:hyperlink>
      <w:r w:rsidRPr="00CC7F0C">
        <w:t xml:space="preserve"> "Обгон грузовым автомобилям запрещен", </w:t>
      </w:r>
      <w:hyperlink r:id="rId8" w:anchor="/document/1305770/entry/9511" w:history="1">
        <w:r w:rsidRPr="00CC7F0C">
          <w:rPr>
            <w:rStyle w:val="Hyperlink"/>
            <w:color w:val="auto"/>
            <w:u w:val="none"/>
          </w:rPr>
          <w:t>5.11.1</w:t>
        </w:r>
      </w:hyperlink>
      <w:r w:rsidRPr="00CC7F0C">
        <w:t xml:space="preserve"> "Дорога с полосой для маршрутных транспортны</w:t>
      </w:r>
      <w:r w:rsidRPr="00CC7F0C">
        <w:t xml:space="preserve">х средств", </w:t>
      </w:r>
      <w:hyperlink r:id="rId8" w:anchor="/document/1305770/entry/5121" w:history="1">
        <w:r w:rsidRPr="00CC7F0C">
          <w:rPr>
            <w:rStyle w:val="Hyperlink"/>
            <w:color w:val="auto"/>
            <w:u w:val="none"/>
          </w:rPr>
          <w:t>5.11.2</w:t>
        </w:r>
      </w:hyperlink>
      <w:r w:rsidRPr="00CC7F0C">
        <w:t xml:space="preserve"> "Дорога с полосой для велосипедистов", </w:t>
      </w:r>
      <w:hyperlink r:id="rId8" w:anchor="/document/1305770/entry/95157" w:history="1">
        <w:r w:rsidRPr="00CC7F0C">
          <w:rPr>
            <w:rStyle w:val="Hyperlink"/>
            <w:color w:val="auto"/>
            <w:u w:val="none"/>
          </w:rPr>
          <w:t>5.15.7</w:t>
        </w:r>
      </w:hyperlink>
      <w:r w:rsidRPr="00CC7F0C">
        <w:t xml:space="preserve"> "Направление движения по п</w:t>
      </w:r>
      <w:r w:rsidRPr="00CC7F0C">
        <w:t xml:space="preserve">олосам", когда это связано с выездом на полосу встречного движения, и (или) дорожной </w:t>
      </w:r>
      <w:hyperlink r:id="rId8" w:anchor="/document/1305770/entry/2011" w:history="1">
        <w:r w:rsidRPr="00CC7F0C">
          <w:rPr>
            <w:rStyle w:val="Hyperlink"/>
            <w:color w:val="auto"/>
            <w:u w:val="none"/>
          </w:rPr>
          <w:t>разметки 1.1</w:t>
        </w:r>
      </w:hyperlink>
      <w:r w:rsidRPr="00CC7F0C">
        <w:t xml:space="preserve">, </w:t>
      </w:r>
      <w:hyperlink r:id="rId8" w:anchor="/document/1305770/entry/2013" w:history="1">
        <w:r w:rsidRPr="00CC7F0C">
          <w:rPr>
            <w:rStyle w:val="Hyperlink"/>
            <w:color w:val="auto"/>
            <w:u w:val="none"/>
          </w:rPr>
          <w:t>1.3</w:t>
        </w:r>
      </w:hyperlink>
      <w:r w:rsidRPr="00CC7F0C">
        <w:t xml:space="preserve">, </w:t>
      </w:r>
      <w:hyperlink r:id="rId8" w:anchor="/document/1305770/entry/2111" w:history="1">
        <w:r w:rsidRPr="00CC7F0C">
          <w:rPr>
            <w:rStyle w:val="Hyperlink"/>
            <w:color w:val="auto"/>
            <w:u w:val="none"/>
          </w:rPr>
          <w:t>1.11</w:t>
        </w:r>
      </w:hyperlink>
      <w:r w:rsidRPr="00CC7F0C"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8" w:anchor="/document/12125267/entry/121504" w:history="1">
        <w:r w:rsidRPr="00CC7F0C">
          <w:rPr>
            <w:rStyle w:val="Hyperlink"/>
            <w:color w:val="auto"/>
            <w:u w:val="none"/>
          </w:rPr>
          <w:t>частью 4 статьи 12.15</w:t>
        </w:r>
      </w:hyperlink>
      <w:r w:rsidRPr="00CC7F0C">
        <w:t xml:space="preserve"> КоАП РФ. Невыполнение требований дорожных </w:t>
      </w:r>
      <w:hyperlink r:id="rId8" w:anchor="/document/1305770/entry/4043" w:history="1">
        <w:r w:rsidRPr="00CC7F0C">
          <w:rPr>
            <w:rStyle w:val="Hyperlink"/>
            <w:color w:val="auto"/>
            <w:u w:val="none"/>
          </w:rPr>
          <w:t>знаков 4.3</w:t>
        </w:r>
      </w:hyperlink>
      <w:r w:rsidRPr="00CC7F0C">
        <w:t xml:space="preserve"> "Круговое движе</w:t>
      </w:r>
      <w:r w:rsidRPr="00CC7F0C">
        <w:t xml:space="preserve">ние", </w:t>
      </w:r>
      <w:hyperlink r:id="rId8" w:anchor="/document/1305770/entry/31" w:history="1">
        <w:r w:rsidRPr="00CC7F0C">
          <w:rPr>
            <w:rStyle w:val="Hyperlink"/>
            <w:color w:val="auto"/>
            <w:u w:val="none"/>
          </w:rPr>
          <w:t>3.1</w:t>
        </w:r>
      </w:hyperlink>
      <w:r w:rsidRPr="00CC7F0C">
        <w:t xml:space="preserve"> "Въезд запрещен" (в том числе с </w:t>
      </w:r>
      <w:hyperlink r:id="rId8" w:anchor="/document/1305770/entry/9814" w:history="1">
        <w:r w:rsidRPr="00CC7F0C">
          <w:rPr>
            <w:rStyle w:val="Hyperlink"/>
            <w:color w:val="auto"/>
            <w:u w:val="none"/>
          </w:rPr>
          <w:t>табличкой 8.14</w:t>
        </w:r>
      </w:hyperlink>
      <w:r w:rsidRPr="00CC7F0C">
        <w:t xml:space="preserve"> "Полоса движения"), в результате кото</w:t>
      </w:r>
      <w:r w:rsidRPr="00CC7F0C">
        <w:t>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C72533" w:rsidRPr="00CC7F0C" w:rsidP="00C72533">
      <w:pPr>
        <w:ind w:firstLine="567"/>
        <w:jc w:val="both"/>
      </w:pPr>
      <w:r w:rsidRPr="00CC7F0C">
        <w:rPr>
          <w:shd w:val="clear" w:color="auto" w:fill="FFFFFF"/>
        </w:rPr>
        <w:t xml:space="preserve">При этом действия лица, выехавшего на полосу, предназначенную для встречного </w:t>
      </w:r>
      <w:r w:rsidRPr="00CC7F0C">
        <w:rPr>
          <w:shd w:val="clear" w:color="auto" w:fill="FFFFFF"/>
        </w:rPr>
        <w:t>движения, с соблюдением требований </w:t>
      </w:r>
      <w:hyperlink r:id="rId9" w:anchor="dst100015" w:history="1">
        <w:r w:rsidRPr="00CC7F0C">
          <w:rPr>
            <w:rStyle w:val="Hyperlink"/>
            <w:color w:val="auto"/>
            <w:u w:val="none"/>
            <w:shd w:val="clear" w:color="auto" w:fill="FFFFFF"/>
          </w:rPr>
          <w:t>ПДД</w:t>
        </w:r>
      </w:hyperlink>
      <w:r w:rsidRPr="00CC7F0C">
        <w:rPr>
          <w:shd w:val="clear" w:color="auto" w:fill="FFFFFF"/>
        </w:rPr>
        <w:t> РФ, однако завершившего данный маневр в нарушение указанных требований, также подлежат квалификации по </w:t>
      </w:r>
      <w:hyperlink r:id="rId10" w:history="1">
        <w:r w:rsidRPr="00CC7F0C">
          <w:rPr>
            <w:rStyle w:val="Hyperlink"/>
            <w:color w:val="auto"/>
            <w:u w:val="none"/>
            <w:shd w:val="clear" w:color="auto" w:fill="FFFFFF"/>
          </w:rPr>
          <w:t>части 4 статьи 12.15</w:t>
        </w:r>
      </w:hyperlink>
      <w:r w:rsidRPr="00CC7F0C">
        <w:rPr>
          <w:shd w:val="clear" w:color="auto" w:fill="FFFFFF"/>
        </w:rPr>
        <w:t> КоАП РФ.</w:t>
      </w:r>
    </w:p>
    <w:p w:rsidR="00982AC6" w:rsidRPr="00CC7F0C" w:rsidP="00E166E3">
      <w:pPr>
        <w:ind w:firstLine="567"/>
        <w:jc w:val="both"/>
      </w:pPr>
      <w:r w:rsidRPr="00CC7F0C">
        <w:t xml:space="preserve">Согласно приложению 1 к Правилам дорожного движения (утверждены Постановлением Правительства РФ от 23 октября 1993 </w:t>
      </w:r>
      <w:r w:rsidRPr="00CC7F0C">
        <w:t>г. N 1090), дорожные знаки, запрещающие знаки, 3.20 «Обгон запрещен».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15D3A" w:rsidRPr="00CC7F0C" w:rsidP="00E166E3">
      <w:pPr>
        <w:ind w:firstLine="567"/>
        <w:jc w:val="both"/>
      </w:pPr>
      <w:r w:rsidRPr="00CC7F0C">
        <w:t>Согласно п. 1.3 Правил дорожного движе</w:t>
      </w:r>
      <w:r w:rsidRPr="00CC7F0C">
        <w:t>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615D3A" w:rsidRPr="00CC7F0C" w:rsidP="00E166E3">
      <w:pPr>
        <w:ind w:firstLine="567"/>
        <w:jc w:val="both"/>
      </w:pPr>
      <w:r w:rsidRPr="00CC7F0C">
        <w:t xml:space="preserve">Факт совершения </w:t>
      </w:r>
      <w:r w:rsidRPr="00CC7F0C" w:rsidR="00631EBB">
        <w:rPr>
          <w:lang w:bidi="ru-RU"/>
        </w:rPr>
        <w:t>Раяновым А.Р.</w:t>
      </w:r>
      <w:r w:rsidRPr="00CC7F0C" w:rsidR="00163708">
        <w:rPr>
          <w:lang w:bidi="ru-RU"/>
        </w:rPr>
        <w:t xml:space="preserve"> </w:t>
      </w:r>
      <w:r w:rsidRPr="00CC7F0C">
        <w:t>выезда на сторо</w:t>
      </w:r>
      <w:r w:rsidRPr="00CC7F0C">
        <w:t>ну дороги, предназначенную для встречного движения в нарушение ПДД РФ,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 (протоколом об административном п</w:t>
      </w:r>
      <w:r w:rsidRPr="00CC7F0C">
        <w:t>равонарушении, схемой места нарушения ПДД, схемой организации дорожного движения автомобильной дороги</w:t>
      </w:r>
      <w:r w:rsidRPr="00CC7F0C" w:rsidR="00432280">
        <w:t>,</w:t>
      </w:r>
      <w:r w:rsidRPr="00CC7F0C" w:rsidR="00D11020">
        <w:t xml:space="preserve"> </w:t>
      </w:r>
      <w:r w:rsidRPr="00CC7F0C" w:rsidR="00C72533">
        <w:t xml:space="preserve">рапортом ИДПС, </w:t>
      </w:r>
      <w:r w:rsidRPr="00CC7F0C" w:rsidR="00432280">
        <w:t>видеофиксацией</w:t>
      </w:r>
      <w:r w:rsidRPr="00CC7F0C">
        <w:t>).</w:t>
      </w:r>
    </w:p>
    <w:p w:rsidR="00615D3A" w:rsidRPr="00CC7F0C" w:rsidP="00E166E3">
      <w:pPr>
        <w:ind w:firstLine="567"/>
        <w:jc w:val="both"/>
      </w:pPr>
      <w:r w:rsidRPr="00CC7F0C">
        <w:t>В соответствии со ст. 26.2 Кодекса Российской Федерации об административных правонарушениях,  доказательствами по делу об</w:t>
      </w:r>
      <w:r w:rsidRPr="00CC7F0C">
        <w:t xml:space="preserve"> административном правонарушении </w:t>
      </w:r>
      <w:r w:rsidRPr="00CC7F0C">
        <w:t xml:space="preserve">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</w:t>
      </w:r>
      <w:r w:rsidRPr="00CC7F0C">
        <w:t>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15D3A" w:rsidRPr="00CC7F0C" w:rsidP="00E166E3">
      <w:pPr>
        <w:ind w:firstLine="567"/>
        <w:jc w:val="both"/>
      </w:pPr>
      <w:r w:rsidRPr="00CC7F0C">
        <w:t xml:space="preserve">Существенных недостатков, влекущих невозможность использования в качестве доказательств, в том числе процессуальных нарушений, </w:t>
      </w:r>
      <w:r w:rsidRPr="00CC7F0C">
        <w:t>данные документы не содержат.</w:t>
      </w:r>
    </w:p>
    <w:p w:rsidR="00982AC6" w:rsidRPr="00CC7F0C" w:rsidP="00E166E3">
      <w:pPr>
        <w:ind w:firstLine="567"/>
        <w:jc w:val="both"/>
      </w:pPr>
      <w:r w:rsidRPr="00CC7F0C">
        <w:t xml:space="preserve">Действия </w:t>
      </w:r>
      <w:r w:rsidRPr="00CC7F0C" w:rsidR="00631EBB">
        <w:rPr>
          <w:lang w:bidi="ru-RU"/>
        </w:rPr>
        <w:t>Раянова А.Р.</w:t>
      </w:r>
      <w:r w:rsidRPr="00CC7F0C">
        <w:rPr>
          <w:lang w:bidi="ru-RU"/>
        </w:rPr>
        <w:t xml:space="preserve"> </w:t>
      </w:r>
      <w:r w:rsidRPr="00CC7F0C">
        <w:t>судья квалифицирует по ч. 4 ст. 12.15 Кодекса Российской Федерации об административных правонарушениях, «Выезд в нарушение Правил дорожного движения на сторону дороги, предназначенную для встречного движе</w:t>
      </w:r>
      <w:r w:rsidRPr="00CC7F0C">
        <w:t>ния, за исключением случаев, предусмотренных частью 3 настоящей статьи».</w:t>
      </w:r>
    </w:p>
    <w:p w:rsidR="00890B1D" w:rsidRPr="00CC7F0C" w:rsidP="00E166E3">
      <w:pPr>
        <w:ind w:firstLine="567"/>
        <w:jc w:val="both"/>
      </w:pPr>
      <w:r w:rsidRPr="00CC7F0C">
        <w:t xml:space="preserve">При назначении наказания судья учитывает характер совершенного правонарушения, личность </w:t>
      </w:r>
      <w:r w:rsidRPr="00CC7F0C" w:rsidR="00631EBB">
        <w:rPr>
          <w:lang w:bidi="ru-RU"/>
        </w:rPr>
        <w:t>Раянова А.Р.</w:t>
      </w:r>
    </w:p>
    <w:p w:rsidR="00FF1AA2" w:rsidRPr="00CC7F0C" w:rsidP="00E166E3">
      <w:pPr>
        <w:ind w:firstLine="567"/>
        <w:jc w:val="both"/>
      </w:pPr>
      <w:r w:rsidRPr="00CC7F0C">
        <w:t>Обстоятельств, смягчающих административную ответственность в соответствии со ст. 4</w:t>
      </w:r>
      <w:r w:rsidRPr="00CC7F0C">
        <w:t>.2 Кодекса Российской Федерации об административных правонарушениях, судья не находит.</w:t>
      </w:r>
    </w:p>
    <w:p w:rsidR="00C72533" w:rsidRPr="00CC7F0C" w:rsidP="00C72533">
      <w:pPr>
        <w:ind w:firstLine="567"/>
        <w:jc w:val="both"/>
      </w:pPr>
      <w:r w:rsidRPr="00CC7F0C"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</w:t>
      </w:r>
      <w:r w:rsidRPr="00CC7F0C">
        <w:t>ное совершение однородного административного правонарушения, предусмотренного главой 12 КоАП РФ.</w:t>
      </w:r>
    </w:p>
    <w:p w:rsidR="00615D3A" w:rsidRPr="00CC7F0C" w:rsidP="00C72533">
      <w:pPr>
        <w:ind w:firstLine="567"/>
        <w:jc w:val="both"/>
      </w:pPr>
      <w:r w:rsidRPr="00CC7F0C">
        <w:t xml:space="preserve">Учитывая, установленные обстоятельства, судья считает возможным назначить </w:t>
      </w:r>
      <w:r w:rsidRPr="00CC7F0C" w:rsidR="00631EBB">
        <w:t>Раянову А.Р.</w:t>
      </w:r>
      <w:r w:rsidRPr="00CC7F0C" w:rsidR="006746CD">
        <w:t xml:space="preserve"> </w:t>
      </w:r>
      <w:r w:rsidRPr="00CC7F0C">
        <w:t>наказание в виде административного штрафа.</w:t>
      </w:r>
    </w:p>
    <w:p w:rsidR="00615D3A" w:rsidRPr="00CC7F0C" w:rsidP="00E166E3">
      <w:pPr>
        <w:ind w:firstLine="567"/>
        <w:jc w:val="both"/>
      </w:pPr>
      <w:r w:rsidRPr="00CC7F0C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615D3A" w:rsidRPr="00CC7F0C" w:rsidP="00E166E3"/>
    <w:p w:rsidR="00615D3A" w:rsidRPr="00CC7F0C" w:rsidP="00E166E3">
      <w:pPr>
        <w:spacing w:after="120"/>
        <w:jc w:val="center"/>
        <w:rPr>
          <w:bCs/>
        </w:rPr>
      </w:pPr>
      <w:r w:rsidRPr="00CC7F0C">
        <w:rPr>
          <w:bCs/>
        </w:rPr>
        <w:t>П О С Т А Н О В И Л:</w:t>
      </w:r>
    </w:p>
    <w:p w:rsidR="00615D3A" w:rsidRPr="00CC7F0C" w:rsidP="00E166E3">
      <w:pPr>
        <w:widowControl w:val="0"/>
        <w:autoSpaceDE w:val="0"/>
        <w:autoSpaceDN w:val="0"/>
        <w:adjustRightInd w:val="0"/>
        <w:ind w:firstLine="567"/>
        <w:jc w:val="both"/>
      </w:pPr>
      <w:r w:rsidRPr="00CC7F0C">
        <w:t xml:space="preserve">признать </w:t>
      </w:r>
      <w:r w:rsidRPr="00CC7F0C" w:rsidR="00C72533">
        <w:t>Раянова</w:t>
      </w:r>
      <w:r w:rsidRPr="00CC7F0C" w:rsidR="00C72533">
        <w:t xml:space="preserve"> </w:t>
      </w:r>
      <w:r w:rsidRPr="00CC7F0C">
        <w:t>А.Р.</w:t>
      </w:r>
      <w:r w:rsidRPr="00CC7F0C" w:rsidR="00FF1AA2">
        <w:t xml:space="preserve"> </w:t>
      </w:r>
      <w:r w:rsidRPr="00CC7F0C">
        <w:t>виновн</w:t>
      </w:r>
      <w:r w:rsidRPr="00CC7F0C" w:rsidR="00E63E76">
        <w:t>ым</w:t>
      </w:r>
      <w:r w:rsidRPr="00CC7F0C">
        <w:t xml:space="preserve"> в совершении административного правонарушения, преду</w:t>
      </w:r>
      <w:r w:rsidRPr="00CC7F0C">
        <w:t xml:space="preserve">смотренного ч. 4 ст. 12.15 Кодекса Российской Федерации об административных правонарушениях и назначить </w:t>
      </w:r>
      <w:r w:rsidRPr="00CC7F0C" w:rsidR="00E63E76">
        <w:t>ему</w:t>
      </w:r>
      <w:r w:rsidRPr="00CC7F0C">
        <w:t xml:space="preserve"> наказание в виде административного штрафа в размере </w:t>
      </w:r>
      <w:r w:rsidRPr="00CC7F0C" w:rsidR="00C33979">
        <w:t>7 500</w:t>
      </w:r>
      <w:r w:rsidRPr="00CC7F0C">
        <w:t xml:space="preserve"> (</w:t>
      </w:r>
      <w:r w:rsidRPr="00CC7F0C" w:rsidR="00C33979">
        <w:t xml:space="preserve">семь </w:t>
      </w:r>
      <w:r w:rsidRPr="00CC7F0C">
        <w:t>тысяч</w:t>
      </w:r>
      <w:r w:rsidRPr="00CC7F0C" w:rsidR="00C33979">
        <w:t xml:space="preserve"> пятьсот</w:t>
      </w:r>
      <w:r w:rsidRPr="00CC7F0C">
        <w:t>) рублей.</w:t>
      </w:r>
    </w:p>
    <w:p w:rsidR="00615D3A" w:rsidRPr="00CC7F0C" w:rsidP="00C7253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F0C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УФК по ХМАО-Югре (УМВД России по ХМАО-Югре) </w:t>
      </w:r>
      <w:r w:rsidRPr="00CC7F0C" w:rsidR="00C72533">
        <w:rPr>
          <w:rFonts w:ascii="Times New Roman" w:hAnsi="Times New Roman" w:cs="Times New Roman"/>
          <w:sz w:val="24"/>
          <w:szCs w:val="24"/>
        </w:rPr>
        <w:t xml:space="preserve">КПП 860101001, ИНН 8601010390, ОКТМО 71818000, номер счета получателя 03100643000000018700 в ОКЦ №8 УГУ Банка России//УФК по ХМАО-Югре г. Ханты-Мансийск, БИК 007162163, кор. сч. 40102810245370000007, </w:t>
      </w:r>
      <w:r w:rsidRPr="00CC7F0C" w:rsidR="007A7D5E">
        <w:rPr>
          <w:rFonts w:ascii="Times New Roman" w:hAnsi="Times New Roman" w:cs="Times New Roman"/>
          <w:sz w:val="24"/>
          <w:szCs w:val="24"/>
        </w:rPr>
        <w:t xml:space="preserve">УИН </w:t>
      </w:r>
      <w:r w:rsidRPr="00CC7F0C" w:rsidR="00C72533">
        <w:rPr>
          <w:rFonts w:ascii="Times New Roman" w:hAnsi="Times New Roman" w:cs="Times New Roman"/>
          <w:sz w:val="24"/>
          <w:szCs w:val="24"/>
        </w:rPr>
        <w:t>18810486260730000573</w:t>
      </w:r>
      <w:r w:rsidRPr="00CC7F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3979" w:rsidRPr="00CC7F0C" w:rsidP="00E166E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11" w:anchor="dst100915" w:history="1"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12</w:t>
        </w:r>
      </w:hyperlink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12" w:anchor="dst4255" w:history="1"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1.1 статьи 12.1</w:t>
        </w:r>
      </w:hyperlink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anchor="dst4267" w:history="1"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2</w:t>
        </w:r>
      </w:hyperlink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3" w:anchor="dst9982" w:history="1"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статьи 12.7</w:t>
        </w:r>
      </w:hyperlink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dst4270" w:history="1"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12.8</w:t>
        </w:r>
      </w:hyperlink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anchor="dst4285" w:history="1"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6</w:t>
        </w:r>
      </w:hyperlink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5" w:anchor="dst4287" w:history="1"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 статьи 12.9</w:t>
        </w:r>
      </w:hyperlink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anchor="dst100970" w:history="1"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12.10</w:t>
        </w:r>
      </w:hyperlink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anchor="dst4294" w:history="1"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12.12</w:t>
        </w:r>
      </w:hyperlink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anchor="dst3839" w:history="1"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 статьи 12.15</w:t>
        </w:r>
      </w:hyperlink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anchor="dst3841" w:history="1"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3.1 статьи 12.16</w:t>
        </w:r>
      </w:hyperlink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anchor="dst7000" w:history="1"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4</w:t>
        </w:r>
      </w:hyperlink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hyperlink r:id="rId20" w:anchor="dst7004" w:history="1"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 статьи 12.23</w:t>
        </w:r>
      </w:hyperlink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anchor="dst500" w:history="1"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статьями 12.24</w:t>
        </w:r>
      </w:hyperlink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2" w:anchor="dst4319" w:history="1"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12.26</w:t>
        </w:r>
      </w:hyperlink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3" w:anchor="dst2536" w:history="1"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</w:t>
        </w:r>
        <w:r w:rsidRPr="00CC7F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татьи 12.27</w:t>
        </w:r>
      </w:hyperlink>
      <w:r w:rsidRPr="00CC7F0C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CC7F0C">
        <w:rPr>
          <w:rFonts w:ascii="Times New Roman" w:hAnsi="Times New Roman" w:cs="Times New Roman"/>
          <w:sz w:val="24"/>
          <w:szCs w:val="24"/>
        </w:rPr>
        <w:t xml:space="preserve"> В случае, если испо</w:t>
      </w:r>
      <w:r w:rsidRPr="00CC7F0C">
        <w:rPr>
          <w:rFonts w:ascii="Times New Roman" w:hAnsi="Times New Roman" w:cs="Times New Roman"/>
          <w:sz w:val="24"/>
          <w:szCs w:val="24"/>
        </w:rPr>
        <w:t>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15D3A" w:rsidRPr="00CC7F0C" w:rsidP="00E166E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F0C">
        <w:rPr>
          <w:rFonts w:ascii="Times New Roman" w:hAnsi="Times New Roman" w:cs="Times New Roman"/>
          <w:sz w:val="24"/>
          <w:szCs w:val="24"/>
        </w:rPr>
        <w:t>В случае неуплаты административного штрафа по истеч</w:t>
      </w:r>
      <w:r w:rsidRPr="00CC7F0C">
        <w:rPr>
          <w:rFonts w:ascii="Times New Roman" w:hAnsi="Times New Roman" w:cs="Times New Roman"/>
          <w:sz w:val="24"/>
          <w:szCs w:val="24"/>
        </w:rPr>
        <w:t>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C33979" w:rsidRPr="00CC7F0C" w:rsidP="00E166E3">
      <w:pPr>
        <w:ind w:firstLine="567"/>
        <w:jc w:val="both"/>
      </w:pPr>
      <w:r w:rsidRPr="00CC7F0C">
        <w:t xml:space="preserve">Постановление может быть обжаловано в Нефтеюганский районный суд, </w:t>
      </w:r>
      <w:r w:rsidRPr="00CC7F0C">
        <w:rPr>
          <w:shd w:val="clear" w:color="auto" w:fill="FFFFFF"/>
        </w:rPr>
        <w:t>в течение десяти</w:t>
      </w:r>
      <w:r w:rsidRPr="00CC7F0C">
        <w:rPr>
          <w:shd w:val="clear" w:color="auto" w:fill="FFFFFF"/>
        </w:rPr>
        <w:t xml:space="preserve"> дней со дня вручения или получения копии постановления</w:t>
      </w:r>
      <w:r w:rsidRPr="00CC7F0C">
        <w:t xml:space="preserve">, </w:t>
      </w:r>
      <w:r w:rsidRPr="00CC7F0C">
        <w:t>через мирового судью</w:t>
      </w:r>
      <w:r w:rsidRPr="00CC7F0C">
        <w:t xml:space="preserve">. В этот же срок постановление может быть опротестовано прокурором.  </w:t>
      </w:r>
    </w:p>
    <w:p w:rsidR="00615D3A" w:rsidRPr="00CC7F0C" w:rsidP="00E166E3">
      <w:pPr>
        <w:widowControl w:val="0"/>
        <w:autoSpaceDE w:val="0"/>
        <w:autoSpaceDN w:val="0"/>
        <w:adjustRightInd w:val="0"/>
        <w:jc w:val="both"/>
      </w:pPr>
      <w:r w:rsidRPr="00CC7F0C">
        <w:tab/>
      </w:r>
    </w:p>
    <w:p w:rsidR="00615D3A" w:rsidRPr="00CC7F0C" w:rsidP="00CC7F0C">
      <w:r w:rsidRPr="00CC7F0C">
        <w:t xml:space="preserve">               Мировой судья                           </w:t>
      </w:r>
      <w:r w:rsidRPr="00CC7F0C">
        <w:t xml:space="preserve">                                    Т.П. Постовалова </w:t>
      </w:r>
    </w:p>
    <w:p w:rsidR="00615D3A" w:rsidRPr="00CC7F0C" w:rsidP="00E166E3"/>
    <w:sectPr w:rsidSect="00E166E3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051A9"/>
    <w:rsid w:val="00057260"/>
    <w:rsid w:val="000A3934"/>
    <w:rsid w:val="000D5816"/>
    <w:rsid w:val="000F7A1C"/>
    <w:rsid w:val="001070BD"/>
    <w:rsid w:val="00163708"/>
    <w:rsid w:val="00164D36"/>
    <w:rsid w:val="0018377F"/>
    <w:rsid w:val="001B2552"/>
    <w:rsid w:val="00213EBF"/>
    <w:rsid w:val="00227E82"/>
    <w:rsid w:val="00230CF9"/>
    <w:rsid w:val="0024568A"/>
    <w:rsid w:val="002664C1"/>
    <w:rsid w:val="00266520"/>
    <w:rsid w:val="002735BE"/>
    <w:rsid w:val="002A54D4"/>
    <w:rsid w:val="002D37D6"/>
    <w:rsid w:val="002D5F52"/>
    <w:rsid w:val="002E7D3F"/>
    <w:rsid w:val="00374EFE"/>
    <w:rsid w:val="003971D8"/>
    <w:rsid w:val="003A39D8"/>
    <w:rsid w:val="003B5381"/>
    <w:rsid w:val="003D677A"/>
    <w:rsid w:val="003D6E18"/>
    <w:rsid w:val="004020A2"/>
    <w:rsid w:val="0040452E"/>
    <w:rsid w:val="00432280"/>
    <w:rsid w:val="00436F28"/>
    <w:rsid w:val="0046124E"/>
    <w:rsid w:val="00481B95"/>
    <w:rsid w:val="0048409C"/>
    <w:rsid w:val="004A49D3"/>
    <w:rsid w:val="004B03CE"/>
    <w:rsid w:val="004C5B81"/>
    <w:rsid w:val="00502E7B"/>
    <w:rsid w:val="00514E72"/>
    <w:rsid w:val="005331AA"/>
    <w:rsid w:val="005D4436"/>
    <w:rsid w:val="005D4C27"/>
    <w:rsid w:val="005E08B6"/>
    <w:rsid w:val="00615D3A"/>
    <w:rsid w:val="00631EBB"/>
    <w:rsid w:val="006746CD"/>
    <w:rsid w:val="00684658"/>
    <w:rsid w:val="00690E7F"/>
    <w:rsid w:val="00695DAC"/>
    <w:rsid w:val="006A0483"/>
    <w:rsid w:val="006A08C5"/>
    <w:rsid w:val="006C69FE"/>
    <w:rsid w:val="006D295F"/>
    <w:rsid w:val="006E256A"/>
    <w:rsid w:val="006E6A80"/>
    <w:rsid w:val="006F42E4"/>
    <w:rsid w:val="00706CCB"/>
    <w:rsid w:val="00724307"/>
    <w:rsid w:val="007305BF"/>
    <w:rsid w:val="0075008B"/>
    <w:rsid w:val="00750C5C"/>
    <w:rsid w:val="0077563A"/>
    <w:rsid w:val="007A7D5E"/>
    <w:rsid w:val="007B247A"/>
    <w:rsid w:val="007B382C"/>
    <w:rsid w:val="007E471D"/>
    <w:rsid w:val="007F06C4"/>
    <w:rsid w:val="007F70C6"/>
    <w:rsid w:val="00857DE2"/>
    <w:rsid w:val="00861282"/>
    <w:rsid w:val="008657F9"/>
    <w:rsid w:val="00871FFC"/>
    <w:rsid w:val="008731A4"/>
    <w:rsid w:val="0087471A"/>
    <w:rsid w:val="00890B1D"/>
    <w:rsid w:val="008924F4"/>
    <w:rsid w:val="008C1BA4"/>
    <w:rsid w:val="008D29A7"/>
    <w:rsid w:val="009064F8"/>
    <w:rsid w:val="0092703A"/>
    <w:rsid w:val="0094204D"/>
    <w:rsid w:val="00957C5E"/>
    <w:rsid w:val="009641FB"/>
    <w:rsid w:val="0096647C"/>
    <w:rsid w:val="00982AC6"/>
    <w:rsid w:val="009952D9"/>
    <w:rsid w:val="009D1E39"/>
    <w:rsid w:val="00A47548"/>
    <w:rsid w:val="00A73168"/>
    <w:rsid w:val="00A73320"/>
    <w:rsid w:val="00B86A3B"/>
    <w:rsid w:val="00C03019"/>
    <w:rsid w:val="00C33979"/>
    <w:rsid w:val="00C72533"/>
    <w:rsid w:val="00C93A74"/>
    <w:rsid w:val="00CC7F0C"/>
    <w:rsid w:val="00CF75BD"/>
    <w:rsid w:val="00D11020"/>
    <w:rsid w:val="00D111CB"/>
    <w:rsid w:val="00D462D5"/>
    <w:rsid w:val="00D5496A"/>
    <w:rsid w:val="00D64A3D"/>
    <w:rsid w:val="00DB67AD"/>
    <w:rsid w:val="00E102D2"/>
    <w:rsid w:val="00E166E3"/>
    <w:rsid w:val="00E30340"/>
    <w:rsid w:val="00E3356D"/>
    <w:rsid w:val="00E63E76"/>
    <w:rsid w:val="00E923C5"/>
    <w:rsid w:val="00EA4AF2"/>
    <w:rsid w:val="00EB1807"/>
    <w:rsid w:val="00EC770D"/>
    <w:rsid w:val="00ED2C0F"/>
    <w:rsid w:val="00EF2E6E"/>
    <w:rsid w:val="00F1090F"/>
    <w:rsid w:val="00F14751"/>
    <w:rsid w:val="00F50C98"/>
    <w:rsid w:val="00F667CB"/>
    <w:rsid w:val="00F76111"/>
    <w:rsid w:val="00F76F6F"/>
    <w:rsid w:val="00F944CC"/>
    <w:rsid w:val="00FB1CA5"/>
    <w:rsid w:val="00FB64E8"/>
    <w:rsid w:val="00FC43FE"/>
    <w:rsid w:val="00FE08CB"/>
    <w:rsid w:val="00FE2735"/>
    <w:rsid w:val="00FF1A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327611/22a8021e55a34bf836a3ee20ba0408f95c24c1bc/" TargetMode="External" /><Relationship Id="rId11" Type="http://schemas.openxmlformats.org/officeDocument/2006/relationships/hyperlink" Target="https://www.consultant.ru/document/cons_doc_LAW_480520/ddf872bbf0198a5ffe733c85ac8e65649ba9824d/" TargetMode="External" /><Relationship Id="rId12" Type="http://schemas.openxmlformats.org/officeDocument/2006/relationships/hyperlink" Target="https://www.consultant.ru/document/cons_doc_LAW_480520/0a1fc4a4a97c33938faec3dea050cb4107c7948b/" TargetMode="External" /><Relationship Id="rId13" Type="http://schemas.openxmlformats.org/officeDocument/2006/relationships/hyperlink" Target="https://www.consultant.ru/document/cons_doc_LAW_480520/86d85d3d522bb77876c524278464db710a481926/" TargetMode="External" /><Relationship Id="rId14" Type="http://schemas.openxmlformats.org/officeDocument/2006/relationships/hyperlink" Target="https://www.consultant.ru/document/cons_doc_LAW_480520/aa69183ecd988ed365aa7b0e5fffb687dc479b71/" TargetMode="External" /><Relationship Id="rId15" Type="http://schemas.openxmlformats.org/officeDocument/2006/relationships/hyperlink" Target="https://www.consultant.ru/document/cons_doc_LAW_480520/85ebd6cb5138b31da96b1488716a764c41d50496/" TargetMode="External" /><Relationship Id="rId16" Type="http://schemas.openxmlformats.org/officeDocument/2006/relationships/hyperlink" Target="https://www.consultant.ru/document/cons_doc_LAW_480520/2589a95e710dff5a9cba25e223c5d03303e8f45f/" TargetMode="External" /><Relationship Id="rId17" Type="http://schemas.openxmlformats.org/officeDocument/2006/relationships/hyperlink" Target="https://www.consultant.ru/document/cons_doc_LAW_480520/8e1db11085c966408d1ce0191aef369706a76759/" TargetMode="External" /><Relationship Id="rId18" Type="http://schemas.openxmlformats.org/officeDocument/2006/relationships/hyperlink" Target="https://www.consultant.ru/document/cons_doc_LAW_480520/3616f9cc443dbe11b6898b6fa10d5b67a307cb59/" TargetMode="External" /><Relationship Id="rId19" Type="http://schemas.openxmlformats.org/officeDocument/2006/relationships/hyperlink" Target="https://www.consultant.ru/document/cons_doc_LAW_480520/423d650543917f5abe5c2480d6fb3fca332f9d22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d52f28ae1e5997454d6d32a4336104e34ae0c87d/" TargetMode="External" /><Relationship Id="rId21" Type="http://schemas.openxmlformats.org/officeDocument/2006/relationships/hyperlink" Target="https://www.consultant.ru/document/cons_doc_LAW_480520/fe71cec502ee66689c92693910f30983ff4852aa/" TargetMode="External" /><Relationship Id="rId22" Type="http://schemas.openxmlformats.org/officeDocument/2006/relationships/hyperlink" Target="https://www.consultant.ru/document/cons_doc_LAW_480520/27b951a9ca374e6081930cfff85eabd581a523b1/" TargetMode="External" /><Relationship Id="rId23" Type="http://schemas.openxmlformats.org/officeDocument/2006/relationships/hyperlink" Target="https://www.consultant.ru/document/cons_doc_LAW_480520/9734adb3f4ad52d0fe265a97e85eab23d6dffe75/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yperlink" Target="https://www.consultant.ru/document/cons_doc_LAW_448809/824c911000b3626674abf3ad6e38a6f04b8a7428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47104-F0E9-4BF8-BD59-E066624D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